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E3" w:rsidRPr="00624B82" w:rsidRDefault="004F40E3" w:rsidP="004F40E3">
      <w:pPr>
        <w:tabs>
          <w:tab w:val="left" w:pos="538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о готовности</w:t>
      </w:r>
    </w:p>
    <w:p w:rsidR="004F40E3" w:rsidRPr="00624B82" w:rsidRDefault="004F40E3" w:rsidP="004F40E3">
      <w:pPr>
        <w:rPr>
          <w:lang w:val="bg-BG"/>
        </w:rPr>
      </w:pPr>
    </w:p>
    <w:p w:rsidR="004F40E3" w:rsidRPr="00624B82" w:rsidRDefault="004F40E3" w:rsidP="004F4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F40E3" w:rsidRPr="00624B82" w:rsidRDefault="004F40E3" w:rsidP="004F40E3">
      <w:pPr>
        <w:tabs>
          <w:tab w:val="left" w:pos="5387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готовности к выполнению работ в зоне контролируемого и </w:t>
      </w:r>
      <w:proofErr w:type="gramStart"/>
      <w:r>
        <w:rPr>
          <w:b/>
          <w:sz w:val="22"/>
          <w:szCs w:val="22"/>
        </w:rPr>
        <w:t>свободного</w:t>
      </w:r>
      <w:proofErr w:type="gramEnd"/>
      <w:r>
        <w:rPr>
          <w:b/>
          <w:sz w:val="22"/>
          <w:szCs w:val="22"/>
        </w:rPr>
        <w:t xml:space="preserve"> доступа</w:t>
      </w:r>
    </w:p>
    <w:p w:rsidR="004F40E3" w:rsidRPr="00624B82" w:rsidRDefault="004F40E3" w:rsidP="004F40E3">
      <w:pPr>
        <w:tabs>
          <w:tab w:val="left" w:pos="5387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АЭС “Козлодуй” </w:t>
      </w:r>
    </w:p>
    <w:p w:rsidR="004F40E3" w:rsidRPr="00624B82" w:rsidRDefault="004F40E3" w:rsidP="004F40E3">
      <w:pPr>
        <w:tabs>
          <w:tab w:val="left" w:pos="5387"/>
        </w:tabs>
        <w:spacing w:before="120" w:line="360" w:lineRule="auto"/>
        <w:jc w:val="center"/>
        <w:rPr>
          <w:b/>
        </w:rPr>
      </w:pPr>
      <w:r>
        <w:rPr>
          <w:b/>
        </w:rPr>
        <w:t>№……………/…………………</w:t>
      </w:r>
      <w:r>
        <w:rPr>
          <w:sz w:val="20"/>
        </w:rPr>
        <w:t>*</w:t>
      </w:r>
      <w:r>
        <w:rPr>
          <w:rStyle w:val="EndnoteReference"/>
          <w:b/>
          <w:lang w:val="bg-BG"/>
        </w:rPr>
        <w:endnoteReference w:id="1"/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0"/>
        <w:gridCol w:w="1910"/>
        <w:gridCol w:w="3335"/>
        <w:gridCol w:w="2268"/>
        <w:gridCol w:w="1984"/>
      </w:tblGrid>
      <w:tr w:rsidR="004F40E3" w:rsidRPr="00624B82" w:rsidTr="00516584">
        <w:tc>
          <w:tcPr>
            <w:tcW w:w="2620" w:type="dxa"/>
            <w:gridSpan w:val="2"/>
          </w:tcPr>
          <w:p w:rsidR="004F40E3" w:rsidRPr="004D0C17" w:rsidRDefault="004F40E3" w:rsidP="00516584">
            <w:pPr>
              <w:tabs>
                <w:tab w:val="left" w:pos="5387"/>
              </w:tabs>
              <w:spacing w:line="200" w:lineRule="atLeast"/>
              <w:rPr>
                <w:szCs w:val="24"/>
              </w:rPr>
            </w:pPr>
            <w:r w:rsidRPr="004D0C17">
              <w:rPr>
                <w:b/>
                <w:szCs w:val="24"/>
              </w:rPr>
              <w:t>Подрядчик:</w:t>
            </w:r>
          </w:p>
        </w:tc>
        <w:tc>
          <w:tcPr>
            <w:tcW w:w="7587" w:type="dxa"/>
            <w:gridSpan w:val="3"/>
          </w:tcPr>
          <w:p w:rsidR="004F40E3" w:rsidRPr="00624B82" w:rsidRDefault="004F40E3" w:rsidP="00516584">
            <w:pPr>
              <w:tabs>
                <w:tab w:val="left" w:pos="5387"/>
              </w:tabs>
              <w:spacing w:line="200" w:lineRule="atLeast"/>
              <w:jc w:val="center"/>
              <w:rPr>
                <w:sz w:val="18"/>
                <w:szCs w:val="18"/>
                <w:lang w:val="bg-BG"/>
              </w:rPr>
            </w:pPr>
          </w:p>
          <w:p w:rsidR="004F40E3" w:rsidRPr="00624B82" w:rsidRDefault="004F40E3" w:rsidP="00516584">
            <w:pPr>
              <w:tabs>
                <w:tab w:val="left" w:pos="5387"/>
              </w:tabs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указывается наименование подрядной организации</w:t>
            </w:r>
            <w:r>
              <w:rPr>
                <w:sz w:val="18"/>
                <w:szCs w:val="18"/>
              </w:rPr>
              <w:t>)</w:t>
            </w:r>
          </w:p>
        </w:tc>
      </w:tr>
      <w:tr w:rsidR="004F40E3" w:rsidRPr="00624B82" w:rsidTr="00516584">
        <w:trPr>
          <w:trHeight w:val="500"/>
        </w:trPr>
        <w:tc>
          <w:tcPr>
            <w:tcW w:w="2620" w:type="dxa"/>
            <w:gridSpan w:val="2"/>
          </w:tcPr>
          <w:p w:rsidR="004F40E3" w:rsidRPr="004D0C17" w:rsidRDefault="004F40E3" w:rsidP="00516584">
            <w:pPr>
              <w:tabs>
                <w:tab w:val="left" w:pos="5387"/>
              </w:tabs>
              <w:spacing w:line="200" w:lineRule="atLeast"/>
              <w:rPr>
                <w:szCs w:val="24"/>
              </w:rPr>
            </w:pPr>
            <w:r w:rsidRPr="004D0C17">
              <w:rPr>
                <w:b/>
                <w:szCs w:val="24"/>
              </w:rPr>
              <w:t xml:space="preserve">№ контракта/заказа: </w:t>
            </w:r>
          </w:p>
        </w:tc>
        <w:tc>
          <w:tcPr>
            <w:tcW w:w="7587" w:type="dxa"/>
            <w:gridSpan w:val="3"/>
          </w:tcPr>
          <w:p w:rsidR="004F40E3" w:rsidRPr="00624B82" w:rsidRDefault="004F40E3" w:rsidP="00516584">
            <w:pPr>
              <w:tabs>
                <w:tab w:val="left" w:pos="5387"/>
              </w:tabs>
              <w:spacing w:line="200" w:lineRule="atLeast"/>
              <w:rPr>
                <w:lang w:val="bg-BG"/>
              </w:rPr>
            </w:pPr>
          </w:p>
        </w:tc>
      </w:tr>
      <w:tr w:rsidR="004F40E3" w:rsidRPr="00624B82" w:rsidTr="00516584">
        <w:tc>
          <w:tcPr>
            <w:tcW w:w="2620" w:type="dxa"/>
            <w:gridSpan w:val="2"/>
          </w:tcPr>
          <w:p w:rsidR="004F40E3" w:rsidRPr="004D0C17" w:rsidRDefault="004F40E3" w:rsidP="00516584">
            <w:pPr>
              <w:tabs>
                <w:tab w:val="left" w:pos="5387"/>
              </w:tabs>
              <w:spacing w:line="200" w:lineRule="atLeast"/>
              <w:rPr>
                <w:szCs w:val="24"/>
              </w:rPr>
            </w:pPr>
            <w:r w:rsidRPr="004D0C17">
              <w:rPr>
                <w:b/>
                <w:szCs w:val="24"/>
              </w:rPr>
              <w:t>Субподрядчик:</w:t>
            </w:r>
          </w:p>
        </w:tc>
        <w:tc>
          <w:tcPr>
            <w:tcW w:w="7587" w:type="dxa"/>
            <w:gridSpan w:val="3"/>
          </w:tcPr>
          <w:p w:rsidR="004F40E3" w:rsidRPr="00624B82" w:rsidRDefault="004F40E3" w:rsidP="00516584">
            <w:pPr>
              <w:pStyle w:val="CommentText"/>
              <w:tabs>
                <w:tab w:val="left" w:pos="5387"/>
              </w:tabs>
              <w:spacing w:line="200" w:lineRule="atLeast"/>
              <w:jc w:val="center"/>
              <w:rPr>
                <w:i/>
                <w:sz w:val="18"/>
                <w:szCs w:val="18"/>
                <w:lang w:val="bg-BG"/>
              </w:rPr>
            </w:pPr>
          </w:p>
          <w:p w:rsidR="004F40E3" w:rsidRPr="00624B82" w:rsidRDefault="004F40E3" w:rsidP="00516584">
            <w:pPr>
              <w:pStyle w:val="CommentText"/>
              <w:tabs>
                <w:tab w:val="left" w:pos="5387"/>
              </w:tabs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указывается наименование субподрядчика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4F40E3" w:rsidRPr="00624B82" w:rsidTr="00516584">
        <w:tc>
          <w:tcPr>
            <w:tcW w:w="2620" w:type="dxa"/>
            <w:gridSpan w:val="2"/>
          </w:tcPr>
          <w:p w:rsidR="004F40E3" w:rsidRPr="004D0C17" w:rsidRDefault="004F40E3" w:rsidP="00516584">
            <w:pPr>
              <w:tabs>
                <w:tab w:val="left" w:pos="5387"/>
              </w:tabs>
              <w:spacing w:line="200" w:lineRule="atLeast"/>
              <w:rPr>
                <w:szCs w:val="24"/>
              </w:rPr>
            </w:pPr>
            <w:r w:rsidRPr="004D0C17">
              <w:rPr>
                <w:b/>
                <w:szCs w:val="24"/>
              </w:rPr>
              <w:t>№ контракта:</w:t>
            </w:r>
          </w:p>
        </w:tc>
        <w:tc>
          <w:tcPr>
            <w:tcW w:w="7587" w:type="dxa"/>
            <w:gridSpan w:val="3"/>
          </w:tcPr>
          <w:p w:rsidR="004F40E3" w:rsidRPr="00624B82" w:rsidRDefault="004F40E3" w:rsidP="00516584">
            <w:pPr>
              <w:tabs>
                <w:tab w:val="left" w:pos="5387"/>
              </w:tabs>
              <w:spacing w:line="200" w:lineRule="atLeast"/>
              <w:rPr>
                <w:lang w:val="bg-BG"/>
              </w:rPr>
            </w:pPr>
          </w:p>
        </w:tc>
      </w:tr>
      <w:tr w:rsidR="004F40E3" w:rsidRPr="00624B82" w:rsidTr="00516584">
        <w:trPr>
          <w:trHeight w:val="372"/>
        </w:trPr>
        <w:tc>
          <w:tcPr>
            <w:tcW w:w="5955" w:type="dxa"/>
            <w:gridSpan w:val="3"/>
            <w:vMerge w:val="restart"/>
          </w:tcPr>
          <w:p w:rsidR="004F40E3" w:rsidRPr="004D0C17" w:rsidRDefault="004F40E3" w:rsidP="00930813">
            <w:pPr>
              <w:tabs>
                <w:tab w:val="left" w:pos="5387"/>
              </w:tabs>
              <w:spacing w:line="200" w:lineRule="atLeast"/>
              <w:rPr>
                <w:szCs w:val="24"/>
              </w:rPr>
            </w:pPr>
            <w:r w:rsidRPr="004D0C17">
              <w:rPr>
                <w:b/>
                <w:szCs w:val="24"/>
              </w:rPr>
              <w:t xml:space="preserve">Предмет </w:t>
            </w:r>
            <w:r w:rsidR="00930813">
              <w:rPr>
                <w:b/>
                <w:szCs w:val="24"/>
                <w:lang w:val="bg-BG"/>
              </w:rPr>
              <w:t>контракта</w:t>
            </w:r>
            <w:r w:rsidRPr="004D0C17">
              <w:rPr>
                <w:b/>
                <w:szCs w:val="24"/>
              </w:rPr>
              <w:t>:</w:t>
            </w:r>
          </w:p>
        </w:tc>
        <w:tc>
          <w:tcPr>
            <w:tcW w:w="4252" w:type="dxa"/>
            <w:gridSpan w:val="2"/>
          </w:tcPr>
          <w:p w:rsidR="004F40E3" w:rsidRPr="00624B82" w:rsidRDefault="004F40E3" w:rsidP="00516584">
            <w:pPr>
              <w:tabs>
                <w:tab w:val="right" w:pos="1979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Работа будет выполняться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:</w:t>
            </w:r>
          </w:p>
        </w:tc>
      </w:tr>
      <w:tr w:rsidR="004F40E3" w:rsidRPr="00624B82" w:rsidTr="00516584">
        <w:trPr>
          <w:trHeight w:val="933"/>
        </w:trPr>
        <w:tc>
          <w:tcPr>
            <w:tcW w:w="5955" w:type="dxa"/>
            <w:gridSpan w:val="3"/>
            <w:vMerge/>
          </w:tcPr>
          <w:p w:rsidR="004F40E3" w:rsidRPr="00624B82" w:rsidRDefault="004F40E3" w:rsidP="00516584">
            <w:pPr>
              <w:tabs>
                <w:tab w:val="left" w:pos="5387"/>
              </w:tabs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2268" w:type="dxa"/>
          </w:tcPr>
          <w:p w:rsidR="004F40E3" w:rsidRPr="00624B82" w:rsidRDefault="00930813" w:rsidP="00516584">
            <w:pPr>
              <w:tabs>
                <w:tab w:val="right" w:pos="1979"/>
              </w:tabs>
              <w:spacing w:line="200" w:lineRule="atLeast"/>
              <w:jc w:val="center"/>
            </w:pPr>
            <w:r>
              <w:t>Зон</w:t>
            </w:r>
            <w:r>
              <w:rPr>
                <w:lang w:val="bg-BG"/>
              </w:rPr>
              <w:t>е</w:t>
            </w:r>
            <w:r w:rsidR="004F40E3">
              <w:t xml:space="preserve"> контролируемого доступа</w:t>
            </w:r>
          </w:p>
          <w:p w:rsidR="004F40E3" w:rsidRPr="00624B82" w:rsidRDefault="004F40E3" w:rsidP="00516584">
            <w:pPr>
              <w:tabs>
                <w:tab w:val="right" w:pos="1979"/>
              </w:tabs>
              <w:spacing w:line="200" w:lineRule="atLeast"/>
              <w:jc w:val="center"/>
            </w:pPr>
            <w:r>
              <w:rPr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1984" w:type="dxa"/>
          </w:tcPr>
          <w:p w:rsidR="004F40E3" w:rsidRDefault="00930813" w:rsidP="00516584">
            <w:pPr>
              <w:tabs>
                <w:tab w:val="right" w:pos="1979"/>
              </w:tabs>
              <w:spacing w:line="200" w:lineRule="atLeast"/>
              <w:jc w:val="center"/>
              <w:rPr>
                <w:lang w:val="bg-BG"/>
              </w:rPr>
            </w:pPr>
            <w:r>
              <w:t>Зон</w:t>
            </w:r>
            <w:r>
              <w:rPr>
                <w:lang w:val="bg-BG"/>
              </w:rPr>
              <w:t>е</w:t>
            </w:r>
            <w:r w:rsidR="004F40E3">
              <w:t xml:space="preserve"> свободного доступа</w:t>
            </w:r>
          </w:p>
          <w:p w:rsidR="00930813" w:rsidRPr="00930813" w:rsidRDefault="00930813" w:rsidP="00516584">
            <w:pPr>
              <w:tabs>
                <w:tab w:val="right" w:pos="1979"/>
              </w:tabs>
              <w:spacing w:line="200" w:lineRule="atLeast"/>
              <w:jc w:val="center"/>
              <w:rPr>
                <w:lang w:val="bg-BG"/>
              </w:rPr>
            </w:pPr>
          </w:p>
          <w:p w:rsidR="004F40E3" w:rsidRPr="00624B82" w:rsidRDefault="004F40E3" w:rsidP="00516584">
            <w:pPr>
              <w:tabs>
                <w:tab w:val="right" w:pos="1979"/>
              </w:tabs>
              <w:spacing w:line="200" w:lineRule="atLeast"/>
              <w:jc w:val="center"/>
            </w:pPr>
            <w:r>
              <w:rPr>
                <w:b/>
                <w:sz w:val="32"/>
                <w:szCs w:val="32"/>
              </w:rPr>
              <w:sym w:font="Wingdings" w:char="F0A8"/>
            </w:r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9497" w:type="dxa"/>
            <w:gridSpan w:val="4"/>
          </w:tcPr>
          <w:p w:rsidR="004F40E3" w:rsidRPr="004D0C17" w:rsidRDefault="004F40E3" w:rsidP="00516584">
            <w:pPr>
              <w:spacing w:line="200" w:lineRule="atLeast"/>
              <w:rPr>
                <w:b/>
                <w:szCs w:val="24"/>
              </w:rPr>
            </w:pPr>
            <w:r w:rsidRPr="004D0C17">
              <w:rPr>
                <w:b/>
                <w:szCs w:val="24"/>
              </w:rPr>
              <w:t>Выполненные подготовительные работы, необходимые для выполнения работы, как следует:</w:t>
            </w:r>
          </w:p>
          <w:p w:rsidR="004F40E3" w:rsidRPr="004D0C17" w:rsidRDefault="004F40E3" w:rsidP="00516584">
            <w:pPr>
              <w:spacing w:line="200" w:lineRule="atLeast"/>
              <w:rPr>
                <w:b/>
                <w:szCs w:val="24"/>
              </w:rPr>
            </w:pPr>
            <w:r w:rsidRPr="004D0C17">
              <w:rPr>
                <w:b/>
                <w:szCs w:val="24"/>
              </w:rPr>
              <w:t>- Со стороны подрядной организации (</w:t>
            </w:r>
            <w:proofErr w:type="gramStart"/>
            <w:r w:rsidRPr="004D0C17">
              <w:rPr>
                <w:b/>
                <w:szCs w:val="24"/>
              </w:rPr>
              <w:t>ПО</w:t>
            </w:r>
            <w:proofErr w:type="gramEnd"/>
            <w:r w:rsidRPr="004D0C17">
              <w:rPr>
                <w:b/>
                <w:szCs w:val="24"/>
              </w:rPr>
              <w:t>)</w:t>
            </w:r>
          </w:p>
          <w:p w:rsidR="004F40E3" w:rsidRPr="00624B82" w:rsidRDefault="004F40E3" w:rsidP="00516584">
            <w:pPr>
              <w:spacing w:line="200" w:lineRule="atLeast"/>
              <w:rPr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описываются ответственным лицом </w:t>
            </w:r>
            <w:proofErr w:type="gramStart"/>
            <w:r>
              <w:rPr>
                <w:i/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4F40E3" w:rsidRPr="00624B82" w:rsidRDefault="004F40E3" w:rsidP="00516584">
            <w:pPr>
              <w:spacing w:line="200" w:lineRule="atLeast"/>
              <w:rPr>
                <w:b/>
                <w:sz w:val="22"/>
                <w:szCs w:val="22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b/>
                <w:sz w:val="22"/>
                <w:szCs w:val="22"/>
                <w:lang w:val="bg-BG"/>
              </w:rPr>
            </w:pPr>
          </w:p>
          <w:p w:rsidR="004F40E3" w:rsidRPr="004D0C17" w:rsidRDefault="004F40E3" w:rsidP="00516584">
            <w:pPr>
              <w:spacing w:line="200" w:lineRule="atLeast"/>
              <w:rPr>
                <w:b/>
                <w:szCs w:val="24"/>
              </w:rPr>
            </w:pPr>
            <w:r w:rsidRPr="004D0C17">
              <w:rPr>
                <w:b/>
                <w:szCs w:val="24"/>
              </w:rPr>
              <w:t>Со стороны АЭС „Козлодуй”</w:t>
            </w:r>
          </w:p>
          <w:p w:rsidR="004F40E3" w:rsidRPr="00624B82" w:rsidRDefault="004F40E3" w:rsidP="00516584">
            <w:pPr>
              <w:spacing w:line="200" w:lineRule="atLeast"/>
            </w:pPr>
            <w:r>
              <w:rPr>
                <w:sz w:val="22"/>
                <w:szCs w:val="22"/>
              </w:rPr>
              <w:t xml:space="preserve"> </w:t>
            </w:r>
          </w:p>
          <w:p w:rsidR="004F40E3" w:rsidRPr="00624B82" w:rsidRDefault="004F40E3" w:rsidP="00516584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4F40E3" w:rsidRPr="00624B82" w:rsidRDefault="004F40E3" w:rsidP="00516584">
            <w:pPr>
              <w:spacing w:line="2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описываются ответственным лицом/лицами по контракту из АЭС</w:t>
            </w:r>
            <w:r>
              <w:rPr>
                <w:sz w:val="18"/>
                <w:szCs w:val="18"/>
              </w:rPr>
              <w:t>)</w:t>
            </w:r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624B82" w:rsidRDefault="004F40E3" w:rsidP="00516584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624B82" w:rsidRDefault="004F40E3" w:rsidP="00516584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состояние оборудования до начала работы:</w:t>
            </w:r>
          </w:p>
          <w:p w:rsidR="004F40E3" w:rsidRPr="00624B82" w:rsidRDefault="004F40E3" w:rsidP="00516584">
            <w:pPr>
              <w:spacing w:line="200" w:lineRule="atLeast"/>
              <w:rPr>
                <w:b/>
                <w:sz w:val="18"/>
                <w:szCs w:val="18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b/>
                <w:sz w:val="18"/>
                <w:szCs w:val="18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b/>
                <w:sz w:val="18"/>
                <w:szCs w:val="18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описывается техническое состояние оборудования и при необходимости включается информация об основных показателях или указываются ведомости или др. документы,</w:t>
            </w:r>
            <w:r w:rsidR="00B44F4C">
              <w:rPr>
                <w:i/>
                <w:sz w:val="18"/>
                <w:szCs w:val="18"/>
                <w:lang w:val="bg-BG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в которых они </w:t>
            </w:r>
            <w:r>
              <w:rPr>
                <w:i/>
                <w:iCs/>
                <w:sz w:val="18"/>
                <w:szCs w:val="18"/>
              </w:rPr>
              <w:t>указаны</w:t>
            </w:r>
            <w:r>
              <w:rPr>
                <w:sz w:val="18"/>
                <w:szCs w:val="18"/>
              </w:rPr>
              <w:t xml:space="preserve">. </w:t>
            </w:r>
            <w:proofErr w:type="gramEnd"/>
          </w:p>
          <w:p w:rsidR="004F40E3" w:rsidRPr="00624B82" w:rsidRDefault="004F40E3" w:rsidP="00516584">
            <w:pPr>
              <w:spacing w:line="200" w:lineRule="atLeast"/>
              <w:rPr>
                <w:b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Заполняется</w:t>
            </w:r>
            <w:r>
              <w:rPr>
                <w:i/>
                <w:sz w:val="18"/>
                <w:szCs w:val="18"/>
              </w:rPr>
              <w:t xml:space="preserve"> отв. лицом/лицами по контракту со стороны АЭС</w:t>
            </w:r>
            <w:r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  <w:gridSpan w:val="4"/>
          </w:tcPr>
          <w:p w:rsidR="004F40E3" w:rsidRPr="004D0C17" w:rsidRDefault="004F40E3" w:rsidP="00516584">
            <w:pPr>
              <w:spacing w:line="200" w:lineRule="atLeast"/>
              <w:rPr>
                <w:b/>
                <w:szCs w:val="24"/>
              </w:rPr>
            </w:pPr>
            <w:r w:rsidRPr="004D0C17">
              <w:rPr>
                <w:b/>
                <w:szCs w:val="24"/>
              </w:rPr>
              <w:t>Техническая документация:</w:t>
            </w:r>
          </w:p>
          <w:p w:rsidR="004F40E3" w:rsidRPr="00624B82" w:rsidRDefault="004F40E3" w:rsidP="00516584">
            <w:pPr>
              <w:spacing w:line="200" w:lineRule="atLeast"/>
              <w:rPr>
                <w:b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b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b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описывается необходимая для выполнения работы техническая  документация, которая включает проектную и рабочую документации, рабочие программы и графики, как и другую информацию, в зависимости от специфики работы.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sz w:val="18"/>
                <w:szCs w:val="18"/>
              </w:rPr>
              <w:t>Заполняется</w:t>
            </w:r>
            <w:r>
              <w:rPr>
                <w:i/>
                <w:sz w:val="18"/>
                <w:szCs w:val="18"/>
              </w:rPr>
              <w:t xml:space="preserve"> отв. лицом/лицами по контракту со стороны АЭС</w:t>
            </w:r>
            <w:r>
              <w:rPr>
                <w:sz w:val="18"/>
                <w:szCs w:val="18"/>
              </w:rPr>
              <w:t xml:space="preserve">) </w:t>
            </w:r>
            <w:proofErr w:type="gramEnd"/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  <w:gridSpan w:val="4"/>
          </w:tcPr>
          <w:p w:rsidR="004F40E3" w:rsidRPr="004D0C17" w:rsidRDefault="004F40E3" w:rsidP="00516584">
            <w:pPr>
              <w:spacing w:line="200" w:lineRule="atLeast"/>
              <w:rPr>
                <w:b/>
                <w:szCs w:val="24"/>
              </w:rPr>
            </w:pPr>
            <w:r w:rsidRPr="004D0C17">
              <w:rPr>
                <w:b/>
                <w:szCs w:val="24"/>
              </w:rPr>
              <w:t>Критерии приемки работы:</w:t>
            </w:r>
          </w:p>
          <w:p w:rsidR="004F40E3" w:rsidRPr="00624B82" w:rsidRDefault="004F40E3" w:rsidP="00516584">
            <w:pPr>
              <w:spacing w:line="200" w:lineRule="atLeast"/>
              <w:rPr>
                <w:b/>
                <w:sz w:val="18"/>
                <w:szCs w:val="18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b/>
                <w:sz w:val="18"/>
                <w:szCs w:val="18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b/>
                <w:sz w:val="18"/>
                <w:szCs w:val="18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описываются критерии приемки работы, заложенные в техническом задании, в проектной документации  и в действующих на АЭС нормат</w:t>
            </w:r>
            <w:r w:rsidR="004D0C17">
              <w:rPr>
                <w:i/>
                <w:sz w:val="18"/>
                <w:szCs w:val="18"/>
              </w:rPr>
              <w:t>ивных технических документах.</w:t>
            </w:r>
            <w:proofErr w:type="gramEnd"/>
            <w:r w:rsidR="004D0C17"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sz w:val="18"/>
                <w:szCs w:val="18"/>
              </w:rPr>
              <w:t>Заполняется</w:t>
            </w:r>
            <w:r>
              <w:rPr>
                <w:i/>
                <w:sz w:val="18"/>
                <w:szCs w:val="18"/>
              </w:rPr>
              <w:t xml:space="preserve"> отв. лицом/лицами со стороны АЭС</w:t>
            </w:r>
            <w:r>
              <w:rPr>
                <w:sz w:val="18"/>
                <w:szCs w:val="18"/>
              </w:rPr>
              <w:t>)</w:t>
            </w:r>
            <w:proofErr w:type="gramEnd"/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</w:tcPr>
          <w:p w:rsidR="004F40E3" w:rsidRPr="00624B82" w:rsidRDefault="004F40E3" w:rsidP="00516584">
            <w:pPr>
              <w:pStyle w:val="BodyText3"/>
              <w:spacing w:after="0"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497" w:type="dxa"/>
            <w:gridSpan w:val="4"/>
          </w:tcPr>
          <w:p w:rsidR="004F40E3" w:rsidRPr="004D0C17" w:rsidRDefault="004F40E3" w:rsidP="00516584">
            <w:pPr>
              <w:pStyle w:val="BodyText3"/>
              <w:spacing w:after="0" w:line="200" w:lineRule="atLeast"/>
              <w:rPr>
                <w:b/>
                <w:sz w:val="24"/>
                <w:szCs w:val="24"/>
              </w:rPr>
            </w:pPr>
            <w:r w:rsidRPr="004D0C17">
              <w:rPr>
                <w:b/>
                <w:sz w:val="24"/>
                <w:szCs w:val="24"/>
              </w:rPr>
              <w:t xml:space="preserve">Выполнена проверка инструментов и приспособлений, которыми будет выполняться работа со стороны </w:t>
            </w:r>
            <w:proofErr w:type="gramStart"/>
            <w:r w:rsidRPr="004D0C17">
              <w:rPr>
                <w:b/>
                <w:sz w:val="24"/>
                <w:szCs w:val="24"/>
              </w:rPr>
              <w:t>ПО</w:t>
            </w:r>
            <w:proofErr w:type="gramEnd"/>
            <w:r w:rsidRPr="004D0C17">
              <w:rPr>
                <w:b/>
                <w:sz w:val="24"/>
                <w:szCs w:val="24"/>
              </w:rPr>
              <w:t>:</w:t>
            </w:r>
          </w:p>
          <w:p w:rsidR="004F40E3" w:rsidRPr="00624B82" w:rsidRDefault="004F40E3" w:rsidP="00516584">
            <w:pPr>
              <w:spacing w:line="200" w:lineRule="atLeast"/>
              <w:rPr>
                <w:sz w:val="18"/>
                <w:szCs w:val="18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sz w:val="18"/>
                <w:szCs w:val="18"/>
                <w:lang w:val="bg-BG"/>
              </w:rPr>
            </w:pPr>
          </w:p>
          <w:p w:rsidR="004F40E3" w:rsidRDefault="004F40E3" w:rsidP="00516584">
            <w:pPr>
              <w:spacing w:line="200" w:lineRule="atLeast"/>
              <w:rPr>
                <w:sz w:val="18"/>
                <w:szCs w:val="18"/>
                <w:lang w:val="bg-BG"/>
              </w:rPr>
            </w:pPr>
          </w:p>
          <w:p w:rsidR="006A6820" w:rsidRPr="00624B82" w:rsidRDefault="006A6820" w:rsidP="00516584">
            <w:pPr>
              <w:spacing w:line="200" w:lineRule="atLeast"/>
              <w:rPr>
                <w:sz w:val="18"/>
                <w:szCs w:val="18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записью документируется, что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используемые инструменты и средства измерения прошли метрологическую проверку или цитируются документы, в которых они указаны - эти документы даются как приложение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bottom w:val="nil"/>
            </w:tcBorders>
          </w:tcPr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</w:t>
            </w:r>
          </w:p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</w:tcPr>
          <w:p w:rsidR="004F40E3" w:rsidRPr="004D0C17" w:rsidRDefault="004F40E3" w:rsidP="00516584">
            <w:pPr>
              <w:pStyle w:val="BodyText3"/>
              <w:spacing w:after="0" w:line="200" w:lineRule="atLeast"/>
              <w:rPr>
                <w:b/>
                <w:sz w:val="24"/>
                <w:szCs w:val="24"/>
              </w:rPr>
            </w:pPr>
            <w:r w:rsidRPr="004D0C17">
              <w:rPr>
                <w:b/>
                <w:sz w:val="24"/>
                <w:szCs w:val="24"/>
              </w:rPr>
              <w:t>Лаборатории, которые используются для выполнения специальных измерений:</w:t>
            </w:r>
          </w:p>
          <w:p w:rsidR="004F40E3" w:rsidRPr="00624B82" w:rsidRDefault="004F40E3" w:rsidP="00516584">
            <w:pPr>
              <w:spacing w:line="200" w:lineRule="atLeast"/>
              <w:rPr>
                <w:b/>
                <w:sz w:val="22"/>
                <w:szCs w:val="22"/>
                <w:lang w:val="bg-BG"/>
              </w:rPr>
            </w:pPr>
          </w:p>
          <w:p w:rsidR="004F40E3" w:rsidRPr="00624B82" w:rsidRDefault="004F40E3" w:rsidP="00516584">
            <w:pPr>
              <w:pStyle w:val="Header"/>
              <w:spacing w:line="200" w:lineRule="atLeast"/>
              <w:rPr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указываются лаборатории и вид измерений, как и их аккредитация, при этом в приложении </w:t>
            </w:r>
            <w:proofErr w:type="gramStart"/>
            <w:r>
              <w:rPr>
                <w:i/>
                <w:sz w:val="18"/>
                <w:szCs w:val="18"/>
              </w:rPr>
              <w:t>даются</w:t>
            </w:r>
            <w:proofErr w:type="gramEnd"/>
            <w:r>
              <w:rPr>
                <w:i/>
                <w:sz w:val="18"/>
                <w:szCs w:val="18"/>
              </w:rPr>
              <w:t xml:space="preserve"> и копии сертификатов аккредитации и эта информация предоставляется подрядной  организацией</w:t>
            </w:r>
            <w:r>
              <w:rPr>
                <w:sz w:val="18"/>
                <w:szCs w:val="18"/>
              </w:rPr>
              <w:t>)</w:t>
            </w:r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</w:tcPr>
          <w:p w:rsidR="004F40E3" w:rsidRPr="00624B82" w:rsidRDefault="004F40E3" w:rsidP="00516584">
            <w:pPr>
              <w:spacing w:line="200" w:lineRule="atLeast"/>
              <w:rPr>
                <w:b/>
                <w:lang w:val="bg-BG"/>
              </w:rPr>
            </w:pPr>
          </w:p>
          <w:p w:rsidR="004F40E3" w:rsidRPr="004D0C17" w:rsidRDefault="004F40E3" w:rsidP="00516584">
            <w:pPr>
              <w:spacing w:line="200" w:lineRule="atLeast"/>
              <w:rPr>
                <w:szCs w:val="24"/>
              </w:rPr>
            </w:pPr>
            <w:proofErr w:type="spellStart"/>
            <w:r w:rsidRPr="004D0C17">
              <w:rPr>
                <w:b/>
                <w:bCs/>
                <w:szCs w:val="24"/>
              </w:rPr>
              <w:t>Н-к</w:t>
            </w:r>
            <w:proofErr w:type="spellEnd"/>
            <w:r w:rsidRPr="004D0C17">
              <w:rPr>
                <w:b/>
                <w:bCs/>
                <w:szCs w:val="24"/>
              </w:rPr>
              <w:t xml:space="preserve"> отдела МО, управление К</w:t>
            </w:r>
            <w:proofErr w:type="gramStart"/>
            <w:r w:rsidRPr="004D0C17">
              <w:rPr>
                <w:b/>
                <w:bCs/>
                <w:szCs w:val="24"/>
              </w:rPr>
              <w:t>:</w:t>
            </w:r>
            <w:r w:rsidRPr="004D0C17">
              <w:rPr>
                <w:szCs w:val="24"/>
              </w:rPr>
              <w:t xml:space="preserve">................................................................................................. </w:t>
            </w:r>
            <w:proofErr w:type="gramEnd"/>
          </w:p>
          <w:p w:rsidR="004F40E3" w:rsidRPr="00624B82" w:rsidRDefault="004F40E3" w:rsidP="00516584">
            <w:pPr>
              <w:spacing w:line="200" w:lineRule="atLeast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(фамилия, подпись, дата)</w:t>
            </w:r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  <w:gridSpan w:val="4"/>
          </w:tcPr>
          <w:p w:rsidR="004F40E3" w:rsidRPr="00624B82" w:rsidRDefault="004F40E3" w:rsidP="00516584">
            <w:pPr>
              <w:spacing w:line="200" w:lineRule="atLeast"/>
              <w:rPr>
                <w:b/>
              </w:rPr>
            </w:pPr>
            <w:r>
              <w:rPr>
                <w:b/>
              </w:rPr>
              <w:t xml:space="preserve">Проверка готовности персонала к выполнению работы: </w:t>
            </w:r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9497" w:type="dxa"/>
            <w:gridSpan w:val="4"/>
          </w:tcPr>
          <w:p w:rsidR="004F40E3" w:rsidRPr="004D0C17" w:rsidRDefault="004F40E3" w:rsidP="00516584">
            <w:pPr>
              <w:spacing w:line="200" w:lineRule="atLeast"/>
              <w:rPr>
                <w:b/>
                <w:szCs w:val="24"/>
              </w:rPr>
            </w:pPr>
            <w:r w:rsidRPr="004D0C17">
              <w:rPr>
                <w:b/>
                <w:szCs w:val="24"/>
              </w:rPr>
              <w:t>Проверена квалификация персонала, необходимая для выполнения работы по документам</w:t>
            </w:r>
          </w:p>
          <w:p w:rsidR="004F40E3" w:rsidRPr="00624B82" w:rsidRDefault="004F40E3" w:rsidP="00516584">
            <w:pPr>
              <w:spacing w:line="200" w:lineRule="atLeast"/>
              <w:rPr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b/>
              </w:rPr>
            </w:pPr>
            <w:r>
              <w:rPr>
                <w:b/>
              </w:rPr>
              <w:t xml:space="preserve">Проверено наличие документов по здоровым и безопасным условиям труда </w:t>
            </w:r>
          </w:p>
          <w:p w:rsidR="004F40E3" w:rsidRPr="00624B82" w:rsidRDefault="004F40E3" w:rsidP="00516584">
            <w:pPr>
              <w:spacing w:line="200" w:lineRule="atLeast"/>
              <w:rPr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указываются проверенные документы</w:t>
            </w:r>
            <w:r>
              <w:rPr>
                <w:sz w:val="18"/>
                <w:szCs w:val="18"/>
              </w:rPr>
              <w:t>)</w:t>
            </w:r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vMerge/>
            <w:tcBorders>
              <w:bottom w:val="nil"/>
            </w:tcBorders>
          </w:tcPr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</w:tcPr>
          <w:p w:rsidR="004F40E3" w:rsidRPr="00624B82" w:rsidRDefault="004F40E3" w:rsidP="00516584">
            <w:pPr>
              <w:spacing w:line="200" w:lineRule="atLeast"/>
              <w:rPr>
                <w:lang w:val="bg-BG"/>
              </w:rPr>
            </w:pPr>
          </w:p>
          <w:p w:rsidR="004F40E3" w:rsidRPr="004D0C17" w:rsidRDefault="004F40E3" w:rsidP="00516584">
            <w:pPr>
              <w:spacing w:line="200" w:lineRule="atLeast"/>
              <w:rPr>
                <w:szCs w:val="24"/>
              </w:rPr>
            </w:pPr>
            <w:r w:rsidRPr="004D0C17">
              <w:rPr>
                <w:b/>
                <w:szCs w:val="24"/>
              </w:rPr>
              <w:t>Р-ль сектора ТБ, управление Б</w:t>
            </w:r>
            <w:proofErr w:type="gramStart"/>
            <w:r w:rsidRPr="004D0C17">
              <w:rPr>
                <w:b/>
                <w:szCs w:val="24"/>
              </w:rPr>
              <w:t>:</w:t>
            </w:r>
            <w:r w:rsidRPr="004D0C17">
              <w:rPr>
                <w:szCs w:val="24"/>
              </w:rPr>
              <w:t>....................................................................……</w:t>
            </w:r>
            <w:proofErr w:type="gramEnd"/>
          </w:p>
          <w:p w:rsidR="004F40E3" w:rsidRPr="00624B82" w:rsidRDefault="004F40E3" w:rsidP="00516584">
            <w:pPr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подпись, дата)</w:t>
            </w:r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:rsidR="004F40E3" w:rsidRPr="00624B82" w:rsidRDefault="004F40E3" w:rsidP="00516584">
            <w:pPr>
              <w:pStyle w:val="Header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  <w:p w:rsidR="004F40E3" w:rsidRPr="00624B82" w:rsidRDefault="004F40E3" w:rsidP="00516584">
            <w:pPr>
              <w:pStyle w:val="Header"/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</w:tcPr>
          <w:p w:rsidR="004F40E3" w:rsidRPr="004D0C17" w:rsidRDefault="004F40E3" w:rsidP="00516584">
            <w:pPr>
              <w:spacing w:line="200" w:lineRule="atLeast"/>
              <w:rPr>
                <w:b/>
                <w:szCs w:val="24"/>
              </w:rPr>
            </w:pPr>
            <w:r w:rsidRPr="004D0C17">
              <w:rPr>
                <w:b/>
                <w:szCs w:val="24"/>
              </w:rPr>
              <w:t>Проверена специальная квалификация персонала на выполнение данной работы</w:t>
            </w:r>
          </w:p>
          <w:p w:rsidR="004F40E3" w:rsidRPr="004D0C17" w:rsidRDefault="004F40E3" w:rsidP="00516584">
            <w:pPr>
              <w:pStyle w:val="Header"/>
              <w:spacing w:line="200" w:lineRule="atLeast"/>
              <w:rPr>
                <w:sz w:val="24"/>
                <w:szCs w:val="24"/>
                <w:lang w:val="bg-BG"/>
              </w:rPr>
            </w:pPr>
          </w:p>
          <w:p w:rsidR="004F40E3" w:rsidRPr="00624B82" w:rsidRDefault="004F40E3" w:rsidP="00516584">
            <w:pPr>
              <w:pStyle w:val="Header"/>
              <w:spacing w:line="200" w:lineRule="atLeast"/>
              <w:rPr>
                <w:lang w:val="bg-BG"/>
              </w:rPr>
            </w:pPr>
          </w:p>
          <w:p w:rsidR="004F40E3" w:rsidRPr="00624B82" w:rsidRDefault="004F40E3" w:rsidP="00516584">
            <w:pPr>
              <w:pStyle w:val="Header"/>
              <w:spacing w:line="200" w:lineRule="atLeast"/>
              <w:rPr>
                <w:szCs w:val="18"/>
              </w:rPr>
            </w:pPr>
            <w:r w:rsidRPr="004D0C17">
              <w:rPr>
                <w:caps w:val="0"/>
                <w:szCs w:val="18"/>
              </w:rPr>
              <w:t xml:space="preserve">Приложены копии документов персонала со специальной квалификацией – сварщиков, крановщиков, </w:t>
            </w:r>
            <w:proofErr w:type="spellStart"/>
            <w:r w:rsidRPr="004D0C17">
              <w:rPr>
                <w:caps w:val="0"/>
                <w:szCs w:val="18"/>
              </w:rPr>
              <w:t>дефектоскопистов</w:t>
            </w:r>
            <w:proofErr w:type="spellEnd"/>
            <w:r>
              <w:rPr>
                <w:caps w:val="0"/>
                <w:szCs w:val="18"/>
              </w:rPr>
              <w:t xml:space="preserve">                   </w:t>
            </w:r>
            <w:r>
              <w:t>(</w:t>
            </w:r>
            <w:r>
              <w:rPr>
                <w:i/>
                <w:caps w:val="0"/>
                <w:szCs w:val="18"/>
              </w:rPr>
              <w:t>заполняется подрядной организацией</w:t>
            </w:r>
            <w:r>
              <w:t>)</w:t>
            </w:r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  <w:bottom w:val="nil"/>
            </w:tcBorders>
          </w:tcPr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9497" w:type="dxa"/>
            <w:gridSpan w:val="4"/>
          </w:tcPr>
          <w:p w:rsidR="004F40E3" w:rsidRPr="004D0C17" w:rsidRDefault="004F40E3" w:rsidP="00516584">
            <w:pPr>
              <w:spacing w:line="200" w:lineRule="atLeast"/>
              <w:rPr>
                <w:b/>
                <w:szCs w:val="24"/>
              </w:rPr>
            </w:pPr>
            <w:r w:rsidRPr="004D0C17">
              <w:rPr>
                <w:b/>
                <w:szCs w:val="24"/>
              </w:rPr>
              <w:t>Проверка практического выполнения технологического процесса сварки/дефектоскопии</w:t>
            </w:r>
          </w:p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b/>
                <w:sz w:val="22"/>
                <w:szCs w:val="22"/>
                <w:lang w:val="bg-BG"/>
              </w:rPr>
            </w:pPr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vMerge w:val="restart"/>
            <w:tcBorders>
              <w:top w:val="nil"/>
            </w:tcBorders>
          </w:tcPr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9497" w:type="dxa"/>
            <w:gridSpan w:val="4"/>
          </w:tcPr>
          <w:p w:rsidR="004F40E3" w:rsidRPr="004D0C17" w:rsidRDefault="004F40E3" w:rsidP="00516584">
            <w:pPr>
              <w:spacing w:line="200" w:lineRule="atLeast"/>
              <w:rPr>
                <w:b/>
                <w:szCs w:val="24"/>
              </w:rPr>
            </w:pPr>
            <w:r w:rsidRPr="004D0C17">
              <w:rPr>
                <w:b/>
                <w:szCs w:val="24"/>
              </w:rPr>
              <w:t>Проверка готовности сооружений повышенной опасности (СПО), которые используются при выполнении работ, и специфической квалификации персонала:</w:t>
            </w:r>
          </w:p>
          <w:p w:rsidR="004F40E3" w:rsidRPr="00624B82" w:rsidRDefault="004F40E3" w:rsidP="00516584">
            <w:pPr>
              <w:rPr>
                <w:lang w:val="bg-BG"/>
              </w:rPr>
            </w:pPr>
          </w:p>
          <w:p w:rsidR="004F40E3" w:rsidRPr="00624B82" w:rsidRDefault="004F40E3" w:rsidP="00516584">
            <w:pPr>
              <w:rPr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b/>
                <w:sz w:val="22"/>
                <w:szCs w:val="22"/>
                <w:lang w:val="bg-BG"/>
              </w:rPr>
            </w:pPr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E3" w:rsidRPr="00624B82" w:rsidRDefault="004F40E3" w:rsidP="00516584">
            <w:pPr>
              <w:rPr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</w:pPr>
            <w:r>
              <w:rPr>
                <w:b/>
                <w:bCs/>
              </w:rPr>
              <w:t>Р-ль сектора ВТН:</w:t>
            </w:r>
            <w:r>
              <w:t xml:space="preserve"> </w:t>
            </w:r>
          </w:p>
          <w:p w:rsidR="004F40E3" w:rsidRPr="00624B82" w:rsidRDefault="004F40E3" w:rsidP="00516584">
            <w:pPr>
              <w:spacing w:line="200" w:lineRule="atLeast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(фамилия, подпись, дата)</w:t>
            </w:r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bottom w:val="nil"/>
            </w:tcBorders>
          </w:tcPr>
          <w:p w:rsidR="004F40E3" w:rsidRPr="00624B82" w:rsidRDefault="004F40E3" w:rsidP="00516584">
            <w:pPr>
              <w:spacing w:line="20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497" w:type="dxa"/>
            <w:gridSpan w:val="4"/>
          </w:tcPr>
          <w:p w:rsidR="004F40E3" w:rsidRPr="00624B82" w:rsidRDefault="004F40E3" w:rsidP="00516584">
            <w:pPr>
              <w:pStyle w:val="BodyText"/>
              <w:spacing w:line="200" w:lineRule="atLeast"/>
            </w:pPr>
            <w:r>
              <w:rPr>
                <w:b/>
              </w:rPr>
              <w:t>Проверка готовности к обеспечению качества при выполнении работы</w:t>
            </w:r>
            <w:r>
              <w:t>:</w:t>
            </w:r>
          </w:p>
          <w:p w:rsidR="004F40E3" w:rsidRPr="00624B82" w:rsidRDefault="004F40E3" w:rsidP="00516584">
            <w:pPr>
              <w:spacing w:line="200" w:lineRule="atLeast"/>
              <w:rPr>
                <w:lang w:val="bg-BG"/>
              </w:rPr>
            </w:pPr>
          </w:p>
          <w:p w:rsidR="004F40E3" w:rsidRPr="00624B82" w:rsidRDefault="004F40E3" w:rsidP="003B5692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Приложены копии: Сертификата ISO 9001; Сертификатов аккредитации лаборатории по выполнению контроля основного металла и сварных соединений; Сертификата дефектоскописта/персонала</w:t>
            </w:r>
            <w:r w:rsidRPr="003B5692">
              <w:rPr>
                <w:sz w:val="18"/>
                <w:szCs w:val="18"/>
              </w:rPr>
              <w:t xml:space="preserve"> по испытанию </w:t>
            </w:r>
            <w:r w:rsidR="00B44F4C" w:rsidRPr="003B5692">
              <w:rPr>
                <w:sz w:val="18"/>
                <w:szCs w:val="18"/>
              </w:rPr>
              <w:t>неразрушающим</w:t>
            </w:r>
            <w:r w:rsidR="003B5692" w:rsidRPr="003B5692">
              <w:rPr>
                <w:sz w:val="18"/>
                <w:szCs w:val="18"/>
              </w:rPr>
              <w:t xml:space="preserve"> методом</w:t>
            </w:r>
            <w:r>
              <w:rPr>
                <w:sz w:val="18"/>
                <w:szCs w:val="18"/>
              </w:rPr>
              <w:t xml:space="preserve"> и др.</w:t>
            </w:r>
            <w:r>
              <w:rPr>
                <w:i/>
                <w:sz w:val="18"/>
                <w:szCs w:val="18"/>
              </w:rPr>
              <w:t xml:space="preserve"> (указываются проверенные документы)</w:t>
            </w:r>
          </w:p>
        </w:tc>
      </w:tr>
      <w:tr w:rsidR="004F40E3" w:rsidRPr="00624B82" w:rsidTr="005165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0" w:type="dxa"/>
            <w:tcBorders>
              <w:top w:val="nil"/>
            </w:tcBorders>
          </w:tcPr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  <w:p w:rsidR="004F40E3" w:rsidRPr="00624B82" w:rsidRDefault="004F40E3" w:rsidP="00516584">
            <w:pPr>
              <w:spacing w:line="200" w:lineRule="atLeast"/>
              <w:rPr>
                <w:sz w:val="22"/>
                <w:szCs w:val="22"/>
                <w:lang w:val="bg-BG"/>
              </w:rPr>
            </w:pPr>
          </w:p>
        </w:tc>
        <w:tc>
          <w:tcPr>
            <w:tcW w:w="9497" w:type="dxa"/>
            <w:gridSpan w:val="4"/>
          </w:tcPr>
          <w:p w:rsidR="004F40E3" w:rsidRPr="00624B82" w:rsidRDefault="004F40E3" w:rsidP="00516584">
            <w:pPr>
              <w:pStyle w:val="Header"/>
              <w:spacing w:line="200" w:lineRule="atLeast"/>
              <w:rPr>
                <w:sz w:val="22"/>
                <w:szCs w:val="22"/>
              </w:rPr>
            </w:pPr>
            <w:r w:rsidRPr="004D0C17">
              <w:rPr>
                <w:b/>
                <w:caps w:val="0"/>
                <w:sz w:val="24"/>
                <w:szCs w:val="24"/>
              </w:rPr>
              <w:t>Р-ль сектора</w:t>
            </w:r>
            <w:r w:rsidRPr="004D0C17">
              <w:rPr>
                <w:b/>
                <w:sz w:val="24"/>
                <w:szCs w:val="24"/>
              </w:rPr>
              <w:t xml:space="preserve"> </w:t>
            </w:r>
            <w:r w:rsidRPr="004D0C17">
              <w:rPr>
                <w:b/>
                <w:caps w:val="0"/>
                <w:sz w:val="24"/>
                <w:szCs w:val="24"/>
              </w:rPr>
              <w:t>ОСУ, управление К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</w:t>
            </w:r>
            <w:proofErr w:type="gramEnd"/>
          </w:p>
          <w:p w:rsidR="004F40E3" w:rsidRPr="00624B82" w:rsidRDefault="004F40E3" w:rsidP="00516584">
            <w:pPr>
              <w:pStyle w:val="Header"/>
              <w:spacing w:line="200" w:lineRule="atLeast"/>
              <w:jc w:val="center"/>
            </w:pPr>
            <w:r>
              <w:t>(</w:t>
            </w:r>
            <w:r w:rsidR="004D0C17">
              <w:rPr>
                <w:caps w:val="0"/>
              </w:rPr>
              <w:t>фамилия, подпись, дата</w:t>
            </w:r>
            <w:r>
              <w:t>)</w:t>
            </w:r>
          </w:p>
        </w:tc>
      </w:tr>
    </w:tbl>
    <w:p w:rsidR="004F40E3" w:rsidRPr="00624B82" w:rsidRDefault="004F40E3" w:rsidP="004F40E3">
      <w:pPr>
        <w:rPr>
          <w:b/>
          <w:lang w:val="bg-BG"/>
        </w:rPr>
      </w:pPr>
    </w:p>
    <w:p w:rsidR="004F40E3" w:rsidRPr="00624B82" w:rsidRDefault="004F40E3" w:rsidP="004F40E3">
      <w:r>
        <w:rPr>
          <w:b/>
          <w:bCs/>
        </w:rPr>
        <w:t>Ответственное лицо по контракту со стороны “АЭС Козлодуй” ЕАД:</w:t>
      </w:r>
    </w:p>
    <w:p w:rsidR="004F40E3" w:rsidRPr="00624B82" w:rsidRDefault="004F40E3" w:rsidP="004F40E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(должность, фамилия, подпись, дата)</w:t>
      </w:r>
    </w:p>
    <w:p w:rsidR="004F40E3" w:rsidRPr="00624B82" w:rsidRDefault="004F40E3" w:rsidP="004F40E3">
      <w:pPr>
        <w:rPr>
          <w:lang w:val="bg-BG"/>
        </w:rPr>
      </w:pPr>
    </w:p>
    <w:p w:rsidR="004F40E3" w:rsidRPr="00624B82" w:rsidRDefault="004F40E3" w:rsidP="004F40E3">
      <w:r>
        <w:rPr>
          <w:b/>
        </w:rPr>
        <w:t>Ответственное лицо со стороны подрядной организации</w:t>
      </w:r>
      <w:proofErr w:type="gramStart"/>
      <w:r>
        <w:t>:..........................................................................</w:t>
      </w:r>
      <w:proofErr w:type="gramEnd"/>
    </w:p>
    <w:p w:rsidR="004F40E3" w:rsidRPr="00624B82" w:rsidRDefault="004F40E3" w:rsidP="004F40E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(должность, фамилия, подпись, дата)</w:t>
      </w:r>
    </w:p>
    <w:p w:rsidR="004F40E3" w:rsidRPr="004F40E3" w:rsidRDefault="004F40E3" w:rsidP="004F40E3">
      <w:pPr>
        <w:rPr>
          <w:lang w:val="bg-BG"/>
        </w:rPr>
      </w:pPr>
    </w:p>
    <w:sectPr w:rsidR="004F40E3" w:rsidRPr="004F40E3" w:rsidSect="004D0C17">
      <w:pgSz w:w="11901" w:h="16834" w:code="9"/>
      <w:pgMar w:top="851" w:right="851" w:bottom="851" w:left="1418" w:header="431" w:footer="431" w:gutter="0"/>
      <w:paperSrc w:first="259" w:other="259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37" w:rsidRDefault="007B0537" w:rsidP="004F40E3">
      <w:r>
        <w:separator/>
      </w:r>
    </w:p>
  </w:endnote>
  <w:endnote w:type="continuationSeparator" w:id="0">
    <w:p w:rsidR="007B0537" w:rsidRDefault="007B0537" w:rsidP="004F40E3">
      <w:r>
        <w:continuationSeparator/>
      </w:r>
    </w:p>
  </w:endnote>
  <w:endnote w:id="1">
    <w:p w:rsidR="004F40E3" w:rsidRPr="004F40E3" w:rsidRDefault="004F40E3">
      <w:pPr>
        <w:pStyle w:val="EndnoteText"/>
      </w:pPr>
      <w:r>
        <w:rPr>
          <w:rStyle w:val="EndnoteReference"/>
        </w:rPr>
        <w:endnoteRef/>
      </w:r>
      <w:r>
        <w:t xml:space="preserve"> * Номер протоколу присваивается Заказчиком!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37" w:rsidRDefault="007B0537" w:rsidP="004F40E3">
      <w:r>
        <w:separator/>
      </w:r>
    </w:p>
  </w:footnote>
  <w:footnote w:type="continuationSeparator" w:id="0">
    <w:p w:rsidR="007B0537" w:rsidRDefault="007B0537" w:rsidP="004F4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0E3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7F0"/>
    <w:rsid w:val="00097A21"/>
    <w:rsid w:val="000A02F6"/>
    <w:rsid w:val="000A4915"/>
    <w:rsid w:val="000A6678"/>
    <w:rsid w:val="000B6EAD"/>
    <w:rsid w:val="000C0CAC"/>
    <w:rsid w:val="000C2866"/>
    <w:rsid w:val="000C6AB0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6B30"/>
    <w:rsid w:val="0013081F"/>
    <w:rsid w:val="001324A7"/>
    <w:rsid w:val="00135769"/>
    <w:rsid w:val="00144B1D"/>
    <w:rsid w:val="00145223"/>
    <w:rsid w:val="00145259"/>
    <w:rsid w:val="00146885"/>
    <w:rsid w:val="00151216"/>
    <w:rsid w:val="00153B9C"/>
    <w:rsid w:val="00156A02"/>
    <w:rsid w:val="0017193C"/>
    <w:rsid w:val="001841AC"/>
    <w:rsid w:val="00184E87"/>
    <w:rsid w:val="00187210"/>
    <w:rsid w:val="00191112"/>
    <w:rsid w:val="0019548A"/>
    <w:rsid w:val="00196A49"/>
    <w:rsid w:val="001A04A4"/>
    <w:rsid w:val="001A0805"/>
    <w:rsid w:val="001A1327"/>
    <w:rsid w:val="001A435C"/>
    <w:rsid w:val="001A5745"/>
    <w:rsid w:val="001B00B3"/>
    <w:rsid w:val="001B07B3"/>
    <w:rsid w:val="001B0C0E"/>
    <w:rsid w:val="001B26D6"/>
    <w:rsid w:val="001B4D4E"/>
    <w:rsid w:val="001B63E6"/>
    <w:rsid w:val="001B7A5C"/>
    <w:rsid w:val="001C008A"/>
    <w:rsid w:val="001C084E"/>
    <w:rsid w:val="001C2FEE"/>
    <w:rsid w:val="001C436D"/>
    <w:rsid w:val="001C49A9"/>
    <w:rsid w:val="001C5A86"/>
    <w:rsid w:val="001D1650"/>
    <w:rsid w:val="001D23E4"/>
    <w:rsid w:val="001D3DC3"/>
    <w:rsid w:val="001D6DFD"/>
    <w:rsid w:val="001E0143"/>
    <w:rsid w:val="001E2CB7"/>
    <w:rsid w:val="001E44B8"/>
    <w:rsid w:val="001E6BB6"/>
    <w:rsid w:val="001F2907"/>
    <w:rsid w:val="001F5D69"/>
    <w:rsid w:val="001F750D"/>
    <w:rsid w:val="002043B9"/>
    <w:rsid w:val="0020584B"/>
    <w:rsid w:val="0020798A"/>
    <w:rsid w:val="00210330"/>
    <w:rsid w:val="002121B7"/>
    <w:rsid w:val="0021391B"/>
    <w:rsid w:val="00213D3A"/>
    <w:rsid w:val="002220CC"/>
    <w:rsid w:val="00222E06"/>
    <w:rsid w:val="0022768B"/>
    <w:rsid w:val="00232B8A"/>
    <w:rsid w:val="002401EA"/>
    <w:rsid w:val="0025193D"/>
    <w:rsid w:val="00251E3C"/>
    <w:rsid w:val="0025392B"/>
    <w:rsid w:val="0025438E"/>
    <w:rsid w:val="00256C5B"/>
    <w:rsid w:val="00260086"/>
    <w:rsid w:val="00261C91"/>
    <w:rsid w:val="00265A89"/>
    <w:rsid w:val="00270176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1E29"/>
    <w:rsid w:val="00292288"/>
    <w:rsid w:val="00294CCA"/>
    <w:rsid w:val="002A49C1"/>
    <w:rsid w:val="002B48EC"/>
    <w:rsid w:val="002C00EF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F1E91"/>
    <w:rsid w:val="00302E6A"/>
    <w:rsid w:val="00304035"/>
    <w:rsid w:val="00305AEB"/>
    <w:rsid w:val="003073E7"/>
    <w:rsid w:val="00314EF5"/>
    <w:rsid w:val="00321491"/>
    <w:rsid w:val="00325472"/>
    <w:rsid w:val="003261A1"/>
    <w:rsid w:val="00331685"/>
    <w:rsid w:val="00331ECF"/>
    <w:rsid w:val="00347498"/>
    <w:rsid w:val="00347742"/>
    <w:rsid w:val="00347ADA"/>
    <w:rsid w:val="003506EE"/>
    <w:rsid w:val="00351DF1"/>
    <w:rsid w:val="00353D5C"/>
    <w:rsid w:val="00355DF8"/>
    <w:rsid w:val="00366928"/>
    <w:rsid w:val="003721A6"/>
    <w:rsid w:val="0037641A"/>
    <w:rsid w:val="00377859"/>
    <w:rsid w:val="00380C42"/>
    <w:rsid w:val="00381849"/>
    <w:rsid w:val="00382DB1"/>
    <w:rsid w:val="0038351F"/>
    <w:rsid w:val="003841EF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B5692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E0143"/>
    <w:rsid w:val="003E4F01"/>
    <w:rsid w:val="003F05CD"/>
    <w:rsid w:val="003F08F1"/>
    <w:rsid w:val="003F36DB"/>
    <w:rsid w:val="003F54EC"/>
    <w:rsid w:val="004025FF"/>
    <w:rsid w:val="00402DA3"/>
    <w:rsid w:val="00405062"/>
    <w:rsid w:val="0040778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0C17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40E3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50CD8"/>
    <w:rsid w:val="005523EC"/>
    <w:rsid w:val="00560C87"/>
    <w:rsid w:val="00565715"/>
    <w:rsid w:val="00567056"/>
    <w:rsid w:val="00567CC4"/>
    <w:rsid w:val="00577DB2"/>
    <w:rsid w:val="00581679"/>
    <w:rsid w:val="005846FD"/>
    <w:rsid w:val="005935A5"/>
    <w:rsid w:val="005938D6"/>
    <w:rsid w:val="00597648"/>
    <w:rsid w:val="0059792B"/>
    <w:rsid w:val="00597E5D"/>
    <w:rsid w:val="005A077C"/>
    <w:rsid w:val="005A1770"/>
    <w:rsid w:val="005B60BA"/>
    <w:rsid w:val="005B64D0"/>
    <w:rsid w:val="005B658E"/>
    <w:rsid w:val="005C1B02"/>
    <w:rsid w:val="005C3E10"/>
    <w:rsid w:val="005C54DC"/>
    <w:rsid w:val="005C6B48"/>
    <w:rsid w:val="005D05EF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15F6"/>
    <w:rsid w:val="00605815"/>
    <w:rsid w:val="00607D67"/>
    <w:rsid w:val="00615832"/>
    <w:rsid w:val="00616C9C"/>
    <w:rsid w:val="00621FDD"/>
    <w:rsid w:val="00625D98"/>
    <w:rsid w:val="00625E00"/>
    <w:rsid w:val="00626461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529E3"/>
    <w:rsid w:val="00652E93"/>
    <w:rsid w:val="00657214"/>
    <w:rsid w:val="00657A7D"/>
    <w:rsid w:val="00660E90"/>
    <w:rsid w:val="00661947"/>
    <w:rsid w:val="00665D7E"/>
    <w:rsid w:val="0067160E"/>
    <w:rsid w:val="006724E6"/>
    <w:rsid w:val="00677786"/>
    <w:rsid w:val="006824B4"/>
    <w:rsid w:val="0068526D"/>
    <w:rsid w:val="00686840"/>
    <w:rsid w:val="00697771"/>
    <w:rsid w:val="006A0D34"/>
    <w:rsid w:val="006A439F"/>
    <w:rsid w:val="006A6820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23CE"/>
    <w:rsid w:val="00724351"/>
    <w:rsid w:val="0073253A"/>
    <w:rsid w:val="00734DD0"/>
    <w:rsid w:val="00736188"/>
    <w:rsid w:val="007370ED"/>
    <w:rsid w:val="00743E09"/>
    <w:rsid w:val="00747EFC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A3412"/>
    <w:rsid w:val="007A5C1D"/>
    <w:rsid w:val="007B0537"/>
    <w:rsid w:val="007B165D"/>
    <w:rsid w:val="007B5F40"/>
    <w:rsid w:val="007B7DAA"/>
    <w:rsid w:val="007C704E"/>
    <w:rsid w:val="007C7EA3"/>
    <w:rsid w:val="007D1003"/>
    <w:rsid w:val="007D2DEA"/>
    <w:rsid w:val="007D3017"/>
    <w:rsid w:val="007E6AF8"/>
    <w:rsid w:val="007F1D72"/>
    <w:rsid w:val="008050F3"/>
    <w:rsid w:val="008069DC"/>
    <w:rsid w:val="00811302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770B"/>
    <w:rsid w:val="008B3F44"/>
    <w:rsid w:val="008C26E4"/>
    <w:rsid w:val="008C2D23"/>
    <w:rsid w:val="008C2D38"/>
    <w:rsid w:val="008C4B67"/>
    <w:rsid w:val="008D14A7"/>
    <w:rsid w:val="008D2FD5"/>
    <w:rsid w:val="008D3494"/>
    <w:rsid w:val="008E112C"/>
    <w:rsid w:val="008E40A5"/>
    <w:rsid w:val="008E521A"/>
    <w:rsid w:val="00900DEF"/>
    <w:rsid w:val="00907E92"/>
    <w:rsid w:val="00915B6C"/>
    <w:rsid w:val="00916199"/>
    <w:rsid w:val="0092027F"/>
    <w:rsid w:val="00922A4C"/>
    <w:rsid w:val="00930813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36D5"/>
    <w:rsid w:val="009D5B40"/>
    <w:rsid w:val="009D751E"/>
    <w:rsid w:val="009E025C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2200"/>
    <w:rsid w:val="00A21DB1"/>
    <w:rsid w:val="00A22F17"/>
    <w:rsid w:val="00A232D1"/>
    <w:rsid w:val="00A23CAF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B06"/>
    <w:rsid w:val="00AB3C1D"/>
    <w:rsid w:val="00AB472D"/>
    <w:rsid w:val="00AB4949"/>
    <w:rsid w:val="00AB5685"/>
    <w:rsid w:val="00AC0495"/>
    <w:rsid w:val="00AC0921"/>
    <w:rsid w:val="00AC1567"/>
    <w:rsid w:val="00AC5674"/>
    <w:rsid w:val="00AC58EF"/>
    <w:rsid w:val="00AC655E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3652"/>
    <w:rsid w:val="00B147D3"/>
    <w:rsid w:val="00B2254D"/>
    <w:rsid w:val="00B2260C"/>
    <w:rsid w:val="00B23CBE"/>
    <w:rsid w:val="00B25D41"/>
    <w:rsid w:val="00B271E4"/>
    <w:rsid w:val="00B307D3"/>
    <w:rsid w:val="00B34A84"/>
    <w:rsid w:val="00B379AA"/>
    <w:rsid w:val="00B37E80"/>
    <w:rsid w:val="00B44F4C"/>
    <w:rsid w:val="00B514DE"/>
    <w:rsid w:val="00B6231D"/>
    <w:rsid w:val="00B6633E"/>
    <w:rsid w:val="00B66341"/>
    <w:rsid w:val="00B7080A"/>
    <w:rsid w:val="00B719EA"/>
    <w:rsid w:val="00B730AF"/>
    <w:rsid w:val="00B733F9"/>
    <w:rsid w:val="00B80788"/>
    <w:rsid w:val="00B8336D"/>
    <w:rsid w:val="00B9011C"/>
    <w:rsid w:val="00B91281"/>
    <w:rsid w:val="00B92F55"/>
    <w:rsid w:val="00B94820"/>
    <w:rsid w:val="00B96F1C"/>
    <w:rsid w:val="00BA24C9"/>
    <w:rsid w:val="00BA3560"/>
    <w:rsid w:val="00BA43F4"/>
    <w:rsid w:val="00BA45D9"/>
    <w:rsid w:val="00BC7825"/>
    <w:rsid w:val="00BE072F"/>
    <w:rsid w:val="00BF17F1"/>
    <w:rsid w:val="00BF5627"/>
    <w:rsid w:val="00BF729B"/>
    <w:rsid w:val="00C004BA"/>
    <w:rsid w:val="00C0428F"/>
    <w:rsid w:val="00C057CE"/>
    <w:rsid w:val="00C15A8F"/>
    <w:rsid w:val="00C17820"/>
    <w:rsid w:val="00C208FC"/>
    <w:rsid w:val="00C24AD7"/>
    <w:rsid w:val="00C33F39"/>
    <w:rsid w:val="00C34288"/>
    <w:rsid w:val="00C41042"/>
    <w:rsid w:val="00C411F1"/>
    <w:rsid w:val="00C41BB0"/>
    <w:rsid w:val="00C43D54"/>
    <w:rsid w:val="00C51B3D"/>
    <w:rsid w:val="00C52EFB"/>
    <w:rsid w:val="00C5317A"/>
    <w:rsid w:val="00C54068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63AF"/>
    <w:rsid w:val="00CD11B8"/>
    <w:rsid w:val="00CD1A93"/>
    <w:rsid w:val="00CD49BB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43140"/>
    <w:rsid w:val="00D43269"/>
    <w:rsid w:val="00D45277"/>
    <w:rsid w:val="00D4783B"/>
    <w:rsid w:val="00D506A5"/>
    <w:rsid w:val="00D51B97"/>
    <w:rsid w:val="00D56108"/>
    <w:rsid w:val="00D5647A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772D"/>
    <w:rsid w:val="00DA79D4"/>
    <w:rsid w:val="00DB0AF0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3FE5"/>
    <w:rsid w:val="00DD42EF"/>
    <w:rsid w:val="00DD4618"/>
    <w:rsid w:val="00DD47FD"/>
    <w:rsid w:val="00DD543A"/>
    <w:rsid w:val="00DD69A2"/>
    <w:rsid w:val="00DE0A7C"/>
    <w:rsid w:val="00DE1D43"/>
    <w:rsid w:val="00DE5AA8"/>
    <w:rsid w:val="00DE6B6D"/>
    <w:rsid w:val="00DF1C7A"/>
    <w:rsid w:val="00DF3F14"/>
    <w:rsid w:val="00E00C37"/>
    <w:rsid w:val="00E0111F"/>
    <w:rsid w:val="00E01DB2"/>
    <w:rsid w:val="00E02E52"/>
    <w:rsid w:val="00E14150"/>
    <w:rsid w:val="00E153BE"/>
    <w:rsid w:val="00E1787E"/>
    <w:rsid w:val="00E21917"/>
    <w:rsid w:val="00E2396A"/>
    <w:rsid w:val="00E257B4"/>
    <w:rsid w:val="00E26F26"/>
    <w:rsid w:val="00E2720A"/>
    <w:rsid w:val="00E27AB3"/>
    <w:rsid w:val="00E33E08"/>
    <w:rsid w:val="00E378E9"/>
    <w:rsid w:val="00E41C2E"/>
    <w:rsid w:val="00E44314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7175"/>
    <w:rsid w:val="00E976F0"/>
    <w:rsid w:val="00EA16D6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48D6"/>
    <w:rsid w:val="00ED603D"/>
    <w:rsid w:val="00ED6E25"/>
    <w:rsid w:val="00ED7477"/>
    <w:rsid w:val="00EE199B"/>
    <w:rsid w:val="00EE5BC2"/>
    <w:rsid w:val="00EE6CD2"/>
    <w:rsid w:val="00EF1FB0"/>
    <w:rsid w:val="00EF6074"/>
    <w:rsid w:val="00F000B9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45F7"/>
    <w:rsid w:val="00F9532F"/>
    <w:rsid w:val="00F96037"/>
    <w:rsid w:val="00FA195C"/>
    <w:rsid w:val="00FA1ABF"/>
    <w:rsid w:val="00FA2CFA"/>
    <w:rsid w:val="00FA4CB4"/>
    <w:rsid w:val="00FA5676"/>
    <w:rsid w:val="00FB1E16"/>
    <w:rsid w:val="00FB4ADE"/>
    <w:rsid w:val="00FC23C1"/>
    <w:rsid w:val="00FC50A3"/>
    <w:rsid w:val="00FC6336"/>
    <w:rsid w:val="00FC6BFF"/>
    <w:rsid w:val="00FD2656"/>
    <w:rsid w:val="00FD36DF"/>
    <w:rsid w:val="00FD66BA"/>
    <w:rsid w:val="00FD78D0"/>
    <w:rsid w:val="00FD7D4C"/>
    <w:rsid w:val="00FE482D"/>
    <w:rsid w:val="00FF1C06"/>
    <w:rsid w:val="00FF3C42"/>
    <w:rsid w:val="00FF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E3"/>
    <w:pPr>
      <w:spacing w:line="240" w:lineRule="auto"/>
      <w:jc w:val="left"/>
    </w:pPr>
    <w:rPr>
      <w:rFonts w:eastAsia="Times New Roman" w:cs="Times New Roman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  <w:pPr>
      <w:spacing w:line="240" w:lineRule="auto"/>
    </w:pPr>
  </w:style>
  <w:style w:type="paragraph" w:styleId="Header">
    <w:name w:val="header"/>
    <w:basedOn w:val="Normal"/>
    <w:link w:val="HeaderChar"/>
    <w:rsid w:val="004F40E3"/>
    <w:pPr>
      <w:keepLines/>
      <w:tabs>
        <w:tab w:val="center" w:pos="4320"/>
        <w:tab w:val="right" w:pos="8640"/>
      </w:tabs>
      <w:spacing w:line="240" w:lineRule="atLeast"/>
    </w:pPr>
    <w:rPr>
      <w:caps/>
      <w:spacing w:val="-5"/>
      <w:sz w:val="18"/>
    </w:rPr>
  </w:style>
  <w:style w:type="character" w:customStyle="1" w:styleId="HeaderChar">
    <w:name w:val="Header Char"/>
    <w:basedOn w:val="DefaultParagraphFont"/>
    <w:link w:val="Header"/>
    <w:rsid w:val="004F40E3"/>
    <w:rPr>
      <w:rFonts w:eastAsia="Times New Roman" w:cs="Times New Roman"/>
      <w:caps/>
      <w:spacing w:val="-5"/>
      <w:sz w:val="18"/>
      <w:szCs w:val="20"/>
      <w:lang w:val="ru-RU" w:eastAsia="bg-BG"/>
    </w:rPr>
  </w:style>
  <w:style w:type="paragraph" w:styleId="CommentText">
    <w:name w:val="annotation text"/>
    <w:basedOn w:val="Normal"/>
    <w:link w:val="CommentTextChar"/>
    <w:uiPriority w:val="99"/>
    <w:semiHidden/>
    <w:rsid w:val="004F40E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0E3"/>
    <w:rPr>
      <w:rFonts w:eastAsia="Times New Roman" w:cs="Times New Roman"/>
      <w:sz w:val="20"/>
      <w:szCs w:val="20"/>
      <w:lang w:val="ru-RU" w:eastAsia="bg-BG"/>
    </w:rPr>
  </w:style>
  <w:style w:type="paragraph" w:styleId="BodyText3">
    <w:name w:val="Body Text 3"/>
    <w:basedOn w:val="Normal"/>
    <w:link w:val="BodyText3Char"/>
    <w:uiPriority w:val="99"/>
    <w:unhideWhenUsed/>
    <w:rsid w:val="004F40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F40E3"/>
    <w:rPr>
      <w:rFonts w:eastAsia="Times New Roman" w:cs="Times New Roman"/>
      <w:sz w:val="16"/>
      <w:szCs w:val="16"/>
      <w:lang w:val="ru-RU"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4F40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0E3"/>
    <w:rPr>
      <w:rFonts w:eastAsia="Times New Roman" w:cs="Times New Roman"/>
      <w:szCs w:val="20"/>
      <w:lang w:val="ru-RU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40E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40E3"/>
    <w:rPr>
      <w:rFonts w:eastAsia="Times New Roman" w:cs="Times New Roman"/>
      <w:sz w:val="20"/>
      <w:szCs w:val="20"/>
      <w:lang w:val="ru-RU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40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81001-76C6-4A1A-8371-3D61CF149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592</Words>
  <Characters>3379</Characters>
  <Application>Microsoft Office Word</Application>
  <DocSecurity>0</DocSecurity>
  <Lines>28</Lines>
  <Paragraphs>7</Paragraphs>
  <ScaleCrop>false</ScaleCrop>
  <Company>NPP Kozloduy Plc.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sykrasteva</dc:creator>
  <cp:lastModifiedBy>tgmitreva</cp:lastModifiedBy>
  <cp:revision>10</cp:revision>
  <dcterms:created xsi:type="dcterms:W3CDTF">2021-02-03T07:10:00Z</dcterms:created>
  <dcterms:modified xsi:type="dcterms:W3CDTF">2021-08-16T08:27:00Z</dcterms:modified>
</cp:coreProperties>
</file>