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1A92" w14:textId="7B8E42B3" w:rsidR="00E96161" w:rsidRDefault="003B5B11">
      <w:pPr>
        <w:pStyle w:val="20"/>
        <w:shd w:val="clear" w:color="auto" w:fill="auto"/>
        <w:spacing w:after="525" w:line="240" w:lineRule="exact"/>
        <w:ind w:left="8140"/>
        <w:rPr>
          <w:lang w:val="en"/>
        </w:rPr>
      </w:pPr>
      <w:r>
        <w:rPr>
          <w:lang w:val="en"/>
        </w:rPr>
        <w:t>APPENDIX 1</w:t>
      </w:r>
    </w:p>
    <w:p w14:paraId="1BA1D686" w14:textId="77777777" w:rsidR="00CB3454" w:rsidRDefault="00CB3454">
      <w:pPr>
        <w:pStyle w:val="20"/>
        <w:shd w:val="clear" w:color="auto" w:fill="auto"/>
        <w:spacing w:after="525" w:line="240" w:lineRule="exact"/>
        <w:ind w:left="8140"/>
      </w:pPr>
    </w:p>
    <w:p w14:paraId="0B263C8B" w14:textId="77777777" w:rsidR="00E96161" w:rsidRDefault="003B5B11">
      <w:pPr>
        <w:pStyle w:val="a0"/>
        <w:shd w:val="clear" w:color="auto" w:fill="auto"/>
        <w:spacing w:before="0" w:after="85" w:line="240" w:lineRule="exact"/>
        <w:ind w:right="400"/>
      </w:pPr>
      <w:bookmarkStart w:id="0" w:name="_Hlk121399759"/>
      <w:r>
        <w:rPr>
          <w:lang w:val="en"/>
        </w:rPr>
        <w:t>TECHNICAL SPECIFICATION (TABULAR TYPE)</w:t>
      </w:r>
    </w:p>
    <w:bookmarkEnd w:id="0"/>
    <w:p w14:paraId="54ED4A61" w14:textId="2C802A62" w:rsidR="00E96161" w:rsidRDefault="003B5B11">
      <w:pPr>
        <w:pStyle w:val="a0"/>
        <w:shd w:val="clear" w:color="auto" w:fill="auto"/>
        <w:spacing w:before="0" w:after="844" w:line="278" w:lineRule="exact"/>
        <w:ind w:right="400"/>
      </w:pPr>
      <w:r>
        <w:rPr>
          <w:lang w:val="en"/>
        </w:rPr>
        <w:t xml:space="preserve">for the supply of spare parts for: </w:t>
      </w:r>
      <w:proofErr w:type="spellStart"/>
      <w:r>
        <w:rPr>
          <w:lang w:val="en"/>
        </w:rPr>
        <w:t>LumaSense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SmartDGA</w:t>
      </w:r>
      <w:r>
        <w:rPr>
          <w:vertAlign w:val="superscript"/>
          <w:lang w:val="en"/>
        </w:rPr>
        <w:t>R</w:t>
      </w:r>
      <w:proofErr w:type="spellEnd"/>
      <w:r>
        <w:rPr>
          <w:lang w:val="en"/>
        </w:rPr>
        <w:t xml:space="preserve"> 1GP-10-01</w:t>
      </w:r>
      <w:r w:rsidR="00B93E1D" w:rsidRPr="00B93E1D">
        <w:rPr>
          <w:lang w:val="en"/>
        </w:rPr>
        <w:t xml:space="preserve"> </w:t>
      </w:r>
      <w:r w:rsidR="00B93E1D">
        <w:rPr>
          <w:lang w:val="en"/>
        </w:rPr>
        <w:t>gas analyzer type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222"/>
        <w:gridCol w:w="1417"/>
        <w:gridCol w:w="1178"/>
      </w:tblGrid>
      <w:tr w:rsidR="00B37CCD" w14:paraId="4D3777F1" w14:textId="77777777" w:rsidTr="00B37CCD">
        <w:trPr>
          <w:trHeight w:hRule="exact" w:val="29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B59AF" w14:textId="77777777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1"/>
                <w:lang w:val="en"/>
              </w:rPr>
              <w:t>Not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D4D83" w14:textId="77777777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a2"/>
                <w:b/>
                <w:lang w:val="en"/>
              </w:rPr>
              <w:t>Name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35CC0" w14:textId="1E7C1C4A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a2"/>
                <w:b/>
                <w:lang w:val="en"/>
              </w:rPr>
              <w:t>Units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A1A80" w14:textId="77777777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a2"/>
                <w:b/>
                <w:lang w:val="en"/>
              </w:rPr>
              <w:t>Quantity</w:t>
            </w:r>
          </w:p>
        </w:tc>
      </w:tr>
      <w:tr w:rsidR="00B37CCD" w14:paraId="4A3FA5CC" w14:textId="77777777" w:rsidTr="00B37CCD">
        <w:trPr>
          <w:trHeight w:hRule="exact" w:val="84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1316A" w14:textId="77777777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3"/>
                <w:lang w:val="en"/>
              </w:rPr>
              <w:t>1</w:t>
            </w:r>
            <w:r>
              <w:rPr>
                <w:rStyle w:val="Tahoma11pt"/>
                <w:lang w:val="en"/>
              </w:rPr>
              <w:t>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190D0" w14:textId="77777777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proofErr w:type="spellStart"/>
            <w:r>
              <w:rPr>
                <w:rStyle w:val="a1"/>
                <w:lang w:val="en"/>
              </w:rPr>
              <w:t>SmartDGA</w:t>
            </w:r>
            <w:proofErr w:type="spellEnd"/>
            <w:r>
              <w:rPr>
                <w:rStyle w:val="a1"/>
                <w:lang w:val="en"/>
              </w:rPr>
              <w:t xml:space="preserve"> Guide - sensor unit for gas analysis (analyzer), mounting kit for connection to the valves of the transformer.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D44EB" w14:textId="4BE6C9A4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a1"/>
                <w:lang w:val="en"/>
              </w:rPr>
              <w:t>Pcs.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9BE8B" w14:textId="77777777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a1"/>
                <w:lang w:val="en"/>
              </w:rPr>
              <w:t>2</w:t>
            </w:r>
          </w:p>
        </w:tc>
      </w:tr>
      <w:tr w:rsidR="00B37CCD" w14:paraId="2185E6AE" w14:textId="77777777" w:rsidTr="00B37CCD">
        <w:trPr>
          <w:trHeight w:hRule="exact" w:val="113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87202" w14:textId="77777777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a1"/>
                <w:lang w:val="en"/>
              </w:rPr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C29F2" w14:textId="55974375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76" w:lineRule="exact"/>
              <w:jc w:val="both"/>
            </w:pPr>
            <w:proofErr w:type="spellStart"/>
            <w:r>
              <w:rPr>
                <w:rStyle w:val="a1"/>
                <w:lang w:val="en"/>
              </w:rPr>
              <w:t>EZHub</w:t>
            </w:r>
            <w:proofErr w:type="spellEnd"/>
            <w:r>
              <w:rPr>
                <w:rStyle w:val="a1"/>
                <w:lang w:val="en"/>
              </w:rPr>
              <w:t xml:space="preserve"> - a control unit providing power and communication with the analyzer, as well as storage and transmission of data for processing. The corresponding connecting cables are a part of the supply.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1ED53" w14:textId="6FD282D3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a1"/>
                <w:lang w:val="en"/>
              </w:rPr>
              <w:t>Pcs.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A5CC5" w14:textId="77777777" w:rsidR="00B37CCD" w:rsidRDefault="00B37CCD">
            <w:pPr>
              <w:pStyle w:val="a0"/>
              <w:framePr w:w="101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a1"/>
                <w:lang w:val="en"/>
              </w:rPr>
              <w:t>2</w:t>
            </w:r>
          </w:p>
        </w:tc>
      </w:tr>
    </w:tbl>
    <w:p w14:paraId="28EF7775" w14:textId="77777777" w:rsidR="00E96161" w:rsidRDefault="00E96161">
      <w:pPr>
        <w:rPr>
          <w:sz w:val="2"/>
          <w:szCs w:val="2"/>
        </w:rPr>
      </w:pPr>
    </w:p>
    <w:p w14:paraId="05C6799B" w14:textId="650506F7" w:rsidR="00E96161" w:rsidRDefault="00E96161">
      <w:pPr>
        <w:rPr>
          <w:sz w:val="2"/>
          <w:szCs w:val="2"/>
        </w:rPr>
      </w:pPr>
    </w:p>
    <w:sectPr w:rsidR="00E96161" w:rsidSect="00CB3454">
      <w:type w:val="continuous"/>
      <w:pgSz w:w="11909" w:h="16834"/>
      <w:pgMar w:top="1418" w:right="788" w:bottom="5837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FCAE" w14:textId="77777777" w:rsidR="00952EE9" w:rsidRDefault="00952EE9">
      <w:r>
        <w:rPr>
          <w:lang w:val="en"/>
        </w:rPr>
        <w:separator/>
      </w:r>
    </w:p>
  </w:endnote>
  <w:endnote w:type="continuationSeparator" w:id="0">
    <w:p w14:paraId="6F65A9D1" w14:textId="77777777" w:rsidR="00952EE9" w:rsidRDefault="00952EE9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183D" w14:textId="77777777" w:rsidR="00952EE9" w:rsidRDefault="00952EE9"/>
  </w:footnote>
  <w:footnote w:type="continuationSeparator" w:id="0">
    <w:p w14:paraId="1E82394D" w14:textId="77777777" w:rsidR="00952EE9" w:rsidRDefault="00952E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61"/>
    <w:rsid w:val="002A4E32"/>
    <w:rsid w:val="003B5B11"/>
    <w:rsid w:val="006229BF"/>
    <w:rsid w:val="00952EE9"/>
    <w:rsid w:val="009E0C82"/>
    <w:rsid w:val="00B37CCD"/>
    <w:rsid w:val="00B93E1D"/>
    <w:rsid w:val="00CB3454"/>
    <w:rsid w:val="00D73C24"/>
    <w:rsid w:val="00D81215"/>
    <w:rsid w:val="00E16B4D"/>
    <w:rsid w:val="00E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EF28"/>
  <w15:docId w15:val="{181435CD-823D-4CA3-8054-9493D48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1">
    <w:name w:val="Основен текст + Не е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a2">
    <w:name w:val="Основен текст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a3">
    <w:name w:val="Основен текст + Не е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homa11pt">
    <w:name w:val="Основен текст + Tahoma;11 pt;Не е удебелен"/>
    <w:basedOn w:val="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D73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SKM_22722111411541</vt:lpstr>
    </vt:vector>
  </TitlesOfParts>
  <Company>Kozloduy NPP Plc.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SKM_22722111411541</dc:title>
  <dc:subject/>
  <dc:creator>Николов, Николай И.</dc:creator>
  <cp:keywords/>
  <dc:description/>
  <cp:lastModifiedBy>Митева, Емилия Г.</cp:lastModifiedBy>
  <cp:revision>3</cp:revision>
  <dcterms:created xsi:type="dcterms:W3CDTF">2022-12-05T11:41:00Z</dcterms:created>
  <dcterms:modified xsi:type="dcterms:W3CDTF">2022-12-08T11:51:00Z</dcterms:modified>
  <cp:category/>
</cp:coreProperties>
</file>